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8205"/>
      </w:tblGrid>
      <w:tr w:rsidR="005D5D84" w:rsidTr="004A1553">
        <w:trPr>
          <w:trHeight w:val="8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</w:pPr>
            <w:r>
              <w:t xml:space="preserve">Название проекта 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«Мастерская слова» </w:t>
            </w:r>
          </w:p>
        </w:tc>
      </w:tr>
      <w:tr w:rsidR="005D5D84" w:rsidTr="004A1553">
        <w:trPr>
          <w:trHeight w:val="139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Разработчик проекта 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25" w:line="259" w:lineRule="auto"/>
              <w:ind w:left="0" w:firstLine="0"/>
              <w:jc w:val="left"/>
            </w:pPr>
          </w:p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группы Малышкина Е.Г, Волкова Н.В, Учитель-логопед </w:t>
            </w:r>
            <w:proofErr w:type="spellStart"/>
            <w:r>
              <w:t>Швенк</w:t>
            </w:r>
            <w:proofErr w:type="spellEnd"/>
            <w:r>
              <w:t xml:space="preserve"> Е.В</w:t>
            </w:r>
          </w:p>
        </w:tc>
      </w:tr>
    </w:tbl>
    <w:tbl>
      <w:tblPr>
        <w:tblStyle w:val="TableGrid"/>
        <w:tblW w:w="10490" w:type="dxa"/>
        <w:tblInd w:w="-5" w:type="dxa"/>
        <w:tblCellMar>
          <w:top w:w="1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5D5D84" w:rsidTr="004A1553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>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Развитие речи детей старшего дошкольного в через ознакомление с художественной литературой, заучивание </w:t>
            </w:r>
            <w:r w:rsidR="00612AF0">
              <w:t xml:space="preserve">произведений разных литературных </w:t>
            </w:r>
            <w:r>
              <w:t>жанров</w:t>
            </w:r>
          </w:p>
        </w:tc>
      </w:tr>
      <w:tr w:rsidR="005D5D84" w:rsidTr="004A1553">
        <w:trPr>
          <w:trHeight w:val="6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Участники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>Дети старшего дошкольного возраста, педагоги, учитель-логопед, родители, библиотекарь.</w:t>
            </w:r>
          </w:p>
        </w:tc>
      </w:tr>
      <w:tr w:rsidR="005D5D84" w:rsidTr="004A1553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24" w:line="259" w:lineRule="auto"/>
              <w:ind w:left="0" w:firstLine="0"/>
              <w:jc w:val="left"/>
            </w:pPr>
            <w:r>
              <w:t>Тип проекта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spacing w:after="24" w:line="259" w:lineRule="auto"/>
              <w:ind w:left="0" w:firstLine="0"/>
              <w:jc w:val="left"/>
            </w:pPr>
            <w:r>
              <w:t xml:space="preserve">Познавательный, практико-ориентированный, творчески-информационный, </w:t>
            </w:r>
            <w:r w:rsidRPr="00343BBB">
              <w:t>групповой</w:t>
            </w:r>
            <w:r>
              <w:t>.</w:t>
            </w:r>
          </w:p>
          <w:p w:rsidR="00001CA5" w:rsidRDefault="005D5D84" w:rsidP="004A1553">
            <w:pPr>
              <w:spacing w:after="0" w:line="259" w:lineRule="auto"/>
              <w:ind w:left="0" w:firstLine="0"/>
            </w:pPr>
            <w:r>
              <w:t>По продолжительности: среднесрочный</w:t>
            </w:r>
            <w:r w:rsidR="00001CA5">
              <w:t xml:space="preserve"> (17.01- 30.04);</w:t>
            </w:r>
            <w:r>
              <w:t xml:space="preserve"> </w:t>
            </w:r>
          </w:p>
          <w:p w:rsidR="005D5D84" w:rsidRDefault="005D5D84" w:rsidP="004A1553">
            <w:pPr>
              <w:spacing w:after="0" w:line="259" w:lineRule="auto"/>
              <w:ind w:left="0" w:firstLine="0"/>
            </w:pPr>
            <w:r>
              <w:t xml:space="preserve">НСО п. Садовый </w:t>
            </w:r>
          </w:p>
        </w:tc>
      </w:tr>
    </w:tbl>
    <w:tbl>
      <w:tblPr>
        <w:tblW w:w="10490" w:type="dxa"/>
        <w:tblInd w:w="-5" w:type="dxa"/>
        <w:tblCellMar>
          <w:top w:w="16" w:type="dxa"/>
          <w:right w:w="74" w:type="dxa"/>
        </w:tblCellMar>
        <w:tblLook w:val="04A0" w:firstRow="1" w:lastRow="0" w:firstColumn="1" w:lastColumn="0" w:noHBand="0" w:noVBand="1"/>
      </w:tblPr>
      <w:tblGrid>
        <w:gridCol w:w="2265"/>
        <w:gridCol w:w="8225"/>
      </w:tblGrid>
      <w:tr w:rsidR="005D5D84" w:rsidTr="004A1553">
        <w:trPr>
          <w:trHeight w:val="334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Цель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EAE" w:rsidRDefault="00612AF0" w:rsidP="00612AF0">
            <w:pPr>
              <w:spacing w:after="0" w:line="259" w:lineRule="auto"/>
              <w:ind w:left="0" w:firstLine="0"/>
              <w:jc w:val="left"/>
            </w:pPr>
            <w:r>
              <w:t>Формирование любви к  Родине, через знакомство с разными литературными произведениями детей комбинированной группы.</w:t>
            </w:r>
          </w:p>
        </w:tc>
      </w:tr>
      <w:tr w:rsidR="005D5D84" w:rsidTr="004A1553">
        <w:trPr>
          <w:trHeight w:val="65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Задачи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84" w:rsidRDefault="005D5D84" w:rsidP="004A1553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  <w:r>
              <w:t>Сформировать интерес к художественной литературе.</w:t>
            </w:r>
          </w:p>
          <w:p w:rsidR="005D5D84" w:rsidRDefault="005D5D84" w:rsidP="005D5D84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  <w:r>
              <w:t xml:space="preserve">Расширять и активизировать словарный запас </w:t>
            </w:r>
            <w:proofErr w:type="spellStart"/>
            <w:proofErr w:type="gramStart"/>
            <w:r>
              <w:t>детей,через</w:t>
            </w:r>
            <w:proofErr w:type="spellEnd"/>
            <w:proofErr w:type="gramEnd"/>
            <w:r>
              <w:t xml:space="preserve"> знакомство с основными жанровыми особенностями сказок, рассказов, стихотворений, малых фольклорных произведении (потешки, заклички, </w:t>
            </w:r>
            <w:r w:rsidR="00346EAE">
              <w:t>пословицы, поговорки)</w:t>
            </w:r>
          </w:p>
          <w:p w:rsidR="00346EAE" w:rsidRDefault="00346EAE" w:rsidP="005D5D84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  <w:r>
              <w:t>Формирование гражданско</w:t>
            </w:r>
            <w:r w:rsidR="00612AF0">
              <w:t>-патриотической позиции у детей любви к семе, малой родине;</w:t>
            </w:r>
          </w:p>
          <w:p w:rsidR="00346EAE" w:rsidRDefault="00346EAE" w:rsidP="005D5D84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  <w:r>
              <w:t xml:space="preserve">Развитие творческих, </w:t>
            </w:r>
            <w:r w:rsidR="00C2028E">
              <w:t>интеллектуальных</w:t>
            </w:r>
            <w:r>
              <w:t xml:space="preserve"> способностей, коммуникативной культуры общения, умение работать в </w:t>
            </w:r>
            <w:r w:rsidR="00C2028E">
              <w:t>коллективе;</w:t>
            </w:r>
          </w:p>
          <w:p w:rsidR="00C2028E" w:rsidRDefault="00C2028E" w:rsidP="005D5D84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  <w:r>
              <w:t>Укрепление общих интересов в семье путём привлечения детей и взрослых к проведению совместных мероприятий патриотической направленности;</w:t>
            </w:r>
          </w:p>
          <w:p w:rsidR="00C2028E" w:rsidRDefault="00C2028E" w:rsidP="005D5D84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  <w:r>
              <w:t xml:space="preserve">Развивать творческие способности детей. </w:t>
            </w:r>
          </w:p>
        </w:tc>
      </w:tr>
      <w:tr w:rsidR="005D5D84" w:rsidTr="004A1553">
        <w:trPr>
          <w:trHeight w:val="9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t xml:space="preserve">Актуальность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EFF" w:rsidRDefault="00701595" w:rsidP="00F733A8">
            <w:pPr>
              <w:spacing w:after="0" w:line="259" w:lineRule="auto"/>
              <w:ind w:left="0" w:firstLine="0"/>
              <w:jc w:val="left"/>
            </w:pPr>
            <w:r>
              <w:t>«Без памяти нет традиций, без традиций нет культуры, без культуры- нет воспитания, без воспитания- нет духовности, без духовности- нет личности, без личности- нет народа как исторической личности» - писал педагог, публицист Г.Н. Волков. ХХ</w:t>
            </w:r>
            <w:r>
              <w:rPr>
                <w:lang w:val="en-US"/>
              </w:rPr>
              <w:t>I</w:t>
            </w:r>
            <w:r>
              <w:t xml:space="preserve"> век- время </w:t>
            </w:r>
            <w:r w:rsidR="00F67EB2">
              <w:t xml:space="preserve">больших перемен, когда над человечеством нависла угроза духовного </w:t>
            </w:r>
            <w:r w:rsidR="00F733A8">
              <w:t>оскудения</w:t>
            </w:r>
            <w:r w:rsidR="00F67EB2">
              <w:t xml:space="preserve"> личности, опасность утраты нравственных ориентиров: рушатся традиции, забываются обычаи, рвутся нити, связывающие старшее и младшее поколения. Поэтому сегод</w:t>
            </w:r>
            <w:r w:rsidR="00F733A8">
              <w:t xml:space="preserve">ня актуальна проблема </w:t>
            </w:r>
            <w:r w:rsidR="00B41EFF">
              <w:t>воспитания детей</w:t>
            </w:r>
            <w:r w:rsidR="00F733A8">
              <w:t xml:space="preserve"> через </w:t>
            </w:r>
            <w:r w:rsidR="00F733A8">
              <w:lastRenderedPageBreak/>
              <w:t xml:space="preserve">знакомство </w:t>
            </w:r>
            <w:r w:rsidR="00B41EFF">
              <w:t>с русской</w:t>
            </w:r>
            <w:r w:rsidR="00F733A8">
              <w:t xml:space="preserve"> национальной культурой</w:t>
            </w:r>
            <w:r w:rsidR="00B41EFF">
              <w:t xml:space="preserve"> (с</w:t>
            </w:r>
            <w:r w:rsidR="009A3DA6">
              <w:t xml:space="preserve"> устным народным творчеством, традициями, произведениями великих классиков и известных литераторов нашей страны</w:t>
            </w:r>
            <w:r w:rsidR="00B41EFF">
              <w:t>)</w:t>
            </w:r>
            <w:r w:rsidR="009A3DA6">
              <w:t xml:space="preserve">. </w:t>
            </w:r>
            <w:r w:rsidR="00B41EFF">
              <w:t>А х</w:t>
            </w:r>
            <w:r w:rsidR="004468F5">
              <w:t>удожественная литература открывает и объясняет ребёнку жизнь общества и природы, м</w:t>
            </w:r>
            <w:r w:rsidR="00F733A8">
              <w:t>ир человеческих чувств и взаимоотношении, обобщает его эмоции</w:t>
            </w:r>
            <w:r w:rsidR="004468F5">
              <w:t xml:space="preserve">. С помощью художественной литературы у детей развивается способность замечать красоту и богатство русского языка.  </w:t>
            </w:r>
          </w:p>
          <w:p w:rsidR="005D5D84" w:rsidRDefault="00B41EFF" w:rsidP="00F733A8">
            <w:pPr>
              <w:spacing w:after="0" w:line="259" w:lineRule="auto"/>
              <w:ind w:left="0" w:firstLine="0"/>
              <w:jc w:val="left"/>
            </w:pPr>
            <w:r>
              <w:t>Художественно- речевая деятельность — детей- это</w:t>
            </w:r>
            <w:r w:rsidR="004468F5">
              <w:t xml:space="preserve"> деятельность, связанная с восприятием литературных </w:t>
            </w:r>
            <w:r w:rsidR="00F733A8">
              <w:t>произведений</w:t>
            </w:r>
            <w:r w:rsidR="004468F5">
              <w:t xml:space="preserve"> и их исполнение, </w:t>
            </w:r>
            <w:r w:rsidR="00F733A8">
              <w:t>включающее</w:t>
            </w:r>
            <w:r w:rsidR="004468F5">
              <w:t xml:space="preserve"> развитие начальных форм </w:t>
            </w:r>
            <w:r w:rsidR="00F733A8">
              <w:t>словесного</w:t>
            </w:r>
            <w:r w:rsidR="004468F5">
              <w:t xml:space="preserve"> творчества (формирование связной речи, словарная работа и формирование грамматического строя предложения). Т</w:t>
            </w:r>
            <w:r w:rsidR="00F733A8">
              <w:t>аки</w:t>
            </w:r>
            <w:r w:rsidR="004468F5">
              <w:t>м образом, ознакомление детей с литературными произведениями является важной задачей в работе над развитием св</w:t>
            </w:r>
            <w:r w:rsidR="00F733A8">
              <w:t>язной и грамотной речи дошкольников, подготовка детей к школьному обучению</w:t>
            </w:r>
            <w:r w:rsidR="00C2028E" w:rsidRPr="00C2028E">
              <w:t>. Исходя из выше сказанного, нами была выбрана следующая тема: «</w:t>
            </w:r>
            <w:r w:rsidR="00701595">
              <w:t>Мастерская слова»</w:t>
            </w:r>
          </w:p>
        </w:tc>
      </w:tr>
      <w:tr w:rsidR="005D5D84" w:rsidTr="004A1553">
        <w:trPr>
          <w:trHeight w:val="9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>
              <w:lastRenderedPageBreak/>
              <w:t>Продукт проекта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84" w:rsidRDefault="00E860D0" w:rsidP="00C2028E">
            <w:pPr>
              <w:spacing w:after="0" w:line="259" w:lineRule="auto"/>
              <w:ind w:left="0" w:firstLine="0"/>
              <w:jc w:val="left"/>
            </w:pPr>
            <w:r>
              <w:t>Моделирование и решение проблемных ситуации</w:t>
            </w:r>
          </w:p>
          <w:p w:rsidR="00E860D0" w:rsidRDefault="00E860D0" w:rsidP="00C2028E">
            <w:pPr>
              <w:spacing w:after="0" w:line="259" w:lineRule="auto"/>
              <w:ind w:left="0" w:firstLine="0"/>
              <w:jc w:val="left"/>
            </w:pPr>
            <w:r>
              <w:t>Чтение и разучивание произведений разной направленности</w:t>
            </w:r>
          </w:p>
          <w:p w:rsidR="00E860D0" w:rsidRDefault="00E860D0" w:rsidP="00C2028E">
            <w:pPr>
              <w:spacing w:after="0" w:line="259" w:lineRule="auto"/>
              <w:ind w:left="0" w:firstLine="0"/>
              <w:jc w:val="left"/>
            </w:pPr>
            <w:r>
              <w:t>Слушание музыкальных произведении</w:t>
            </w:r>
          </w:p>
          <w:p w:rsidR="00E860D0" w:rsidRDefault="00E860D0" w:rsidP="00C2028E">
            <w:pPr>
              <w:spacing w:after="0" w:line="259" w:lineRule="auto"/>
              <w:ind w:left="0" w:firstLine="0"/>
              <w:jc w:val="left"/>
            </w:pPr>
            <w:r>
              <w:t>Изготовление книжек-</w:t>
            </w:r>
            <w:r w:rsidRPr="00B41EFF">
              <w:t xml:space="preserve">малышек </w:t>
            </w:r>
            <w:r w:rsidR="00284257" w:rsidRPr="00B41EFF">
              <w:t>«</w:t>
            </w:r>
            <w:r w:rsidR="00284257">
              <w:t>Наши</w:t>
            </w:r>
            <w:r w:rsidR="00B41EFF">
              <w:t xml:space="preserve"> сказки»</w:t>
            </w:r>
          </w:p>
          <w:p w:rsidR="00E860D0" w:rsidRDefault="00E860D0" w:rsidP="00C2028E">
            <w:pPr>
              <w:spacing w:after="0" w:line="259" w:lineRule="auto"/>
              <w:ind w:left="0" w:firstLine="0"/>
              <w:jc w:val="left"/>
            </w:pPr>
            <w:r>
              <w:t>Создание стенгазеты «Семейные традиций»</w:t>
            </w:r>
          </w:p>
          <w:p w:rsidR="00E860D0" w:rsidRDefault="00E860D0" w:rsidP="00C2028E">
            <w:pPr>
              <w:spacing w:after="0" w:line="259" w:lineRule="auto"/>
              <w:ind w:left="0" w:firstLine="0"/>
              <w:jc w:val="left"/>
            </w:pPr>
            <w:r>
              <w:t>Создание картотеки рисунков к пословицам, поговоркам</w:t>
            </w:r>
          </w:p>
          <w:p w:rsidR="00E860D0" w:rsidRDefault="00B41EFF" w:rsidP="00C2028E">
            <w:pPr>
              <w:spacing w:after="0" w:line="259" w:lineRule="auto"/>
              <w:ind w:left="0" w:firstLine="0"/>
              <w:jc w:val="left"/>
            </w:pPr>
            <w:r>
              <w:t>Показ сказки «Новые приключения Колобка</w:t>
            </w:r>
            <w:r w:rsidR="00E860D0">
              <w:t>»</w:t>
            </w:r>
            <w:r>
              <w:t xml:space="preserve"> по мотивам русской народной сказки. </w:t>
            </w:r>
          </w:p>
        </w:tc>
      </w:tr>
      <w:tr w:rsidR="005D5D84" w:rsidTr="004A1553">
        <w:trPr>
          <w:trHeight w:val="3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84" w:rsidRDefault="005D5D84" w:rsidP="004A1553">
            <w:pPr>
              <w:spacing w:after="0" w:line="259" w:lineRule="auto"/>
              <w:ind w:left="0" w:firstLine="0"/>
              <w:jc w:val="left"/>
            </w:pPr>
            <w:r w:rsidRPr="00343BBB">
              <w:t>Этапы работы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84" w:rsidRPr="00343BBB" w:rsidRDefault="005D5D84" w:rsidP="004A1553">
            <w:pPr>
              <w:spacing w:after="0" w:line="259" w:lineRule="auto"/>
              <w:ind w:left="0" w:firstLine="0"/>
              <w:jc w:val="left"/>
            </w:pPr>
            <w:r w:rsidRPr="00343BBB">
              <w:rPr>
                <w:b/>
                <w:bCs/>
              </w:rPr>
              <w:t>1 этап – подготовительный:</w:t>
            </w:r>
          </w:p>
          <w:p w:rsidR="005D5D84" w:rsidRPr="00343BBB" w:rsidRDefault="005D5D84" w:rsidP="004A1553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343BBB">
              <w:t>Разработка перспективного плана</w:t>
            </w:r>
            <w:r>
              <w:t xml:space="preserve"> и подбор</w:t>
            </w:r>
            <w:r w:rsidR="00E860D0">
              <w:t xml:space="preserve"> соответствующей литературы</w:t>
            </w:r>
            <w:r w:rsidRPr="00343BBB">
              <w:t>;</w:t>
            </w:r>
          </w:p>
          <w:p w:rsidR="005D5D84" w:rsidRPr="00343BBB" w:rsidRDefault="005D5D84" w:rsidP="004A1553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343BBB">
              <w:t>Подготовка цикла тематических мероприятий.</w:t>
            </w:r>
          </w:p>
          <w:p w:rsidR="005D5D84" w:rsidRPr="00343BBB" w:rsidRDefault="005D5D84" w:rsidP="004A1553">
            <w:pPr>
              <w:spacing w:after="0" w:line="259" w:lineRule="auto"/>
              <w:ind w:left="0" w:firstLine="0"/>
              <w:jc w:val="left"/>
            </w:pPr>
            <w:r w:rsidRPr="00343BBB">
              <w:rPr>
                <w:b/>
                <w:bCs/>
              </w:rPr>
              <w:t>2 этап – практический:</w:t>
            </w:r>
          </w:p>
          <w:p w:rsidR="005D5D84" w:rsidRPr="00343BBB" w:rsidRDefault="005D5D84" w:rsidP="004A1553">
            <w:pPr>
              <w:numPr>
                <w:ilvl w:val="0"/>
                <w:numId w:val="2"/>
              </w:numPr>
              <w:spacing w:after="0" w:line="259" w:lineRule="auto"/>
              <w:jc w:val="left"/>
            </w:pPr>
            <w:r w:rsidRPr="00343BBB">
              <w:t>Проведение цикла тематических мероприятий;</w:t>
            </w:r>
          </w:p>
          <w:p w:rsidR="00E860D0" w:rsidRDefault="005D5D84" w:rsidP="00396E8B">
            <w:pPr>
              <w:numPr>
                <w:ilvl w:val="0"/>
                <w:numId w:val="2"/>
              </w:numPr>
              <w:spacing w:after="0" w:line="259" w:lineRule="auto"/>
              <w:jc w:val="left"/>
            </w:pPr>
            <w:r w:rsidRPr="00343BBB">
              <w:t xml:space="preserve">Организация просветительской и консультативной деятельности с родителями по вопросам </w:t>
            </w:r>
            <w:r w:rsidR="00E860D0">
              <w:t>подбора литературных произведений для прочтения дома</w:t>
            </w:r>
          </w:p>
          <w:p w:rsidR="005D5D84" w:rsidRPr="00343BBB" w:rsidRDefault="005D5D84" w:rsidP="00396E8B">
            <w:pPr>
              <w:numPr>
                <w:ilvl w:val="0"/>
                <w:numId w:val="2"/>
              </w:numPr>
              <w:spacing w:after="0" w:line="259" w:lineRule="auto"/>
              <w:jc w:val="left"/>
            </w:pPr>
            <w:r w:rsidRPr="00343BBB">
              <w:t xml:space="preserve">Подготовка </w:t>
            </w:r>
            <w:r w:rsidR="00E860D0">
              <w:t>костюмов для показа сказки</w:t>
            </w:r>
          </w:p>
          <w:p w:rsidR="005D5D84" w:rsidRPr="00343BBB" w:rsidRDefault="005D5D84" w:rsidP="004A1553">
            <w:pPr>
              <w:spacing w:after="0" w:line="259" w:lineRule="auto"/>
              <w:ind w:left="0" w:firstLine="0"/>
              <w:jc w:val="left"/>
            </w:pPr>
            <w:r w:rsidRPr="00343BBB">
              <w:rPr>
                <w:b/>
                <w:bCs/>
              </w:rPr>
              <w:t>3 этап – заключительный:</w:t>
            </w:r>
          </w:p>
          <w:p w:rsidR="005D5D84" w:rsidRPr="00343BBB" w:rsidRDefault="005D5D84" w:rsidP="00E860D0">
            <w:pPr>
              <w:spacing w:after="0" w:line="259" w:lineRule="auto"/>
              <w:ind w:left="720" w:firstLine="0"/>
              <w:jc w:val="left"/>
            </w:pPr>
          </w:p>
          <w:p w:rsidR="00E860D0" w:rsidRDefault="00E860D0" w:rsidP="00E860D0">
            <w:pPr>
              <w:numPr>
                <w:ilvl w:val="0"/>
                <w:numId w:val="3"/>
              </w:numPr>
              <w:spacing w:after="0" w:line="259" w:lineRule="auto"/>
              <w:jc w:val="left"/>
            </w:pPr>
            <w:r>
              <w:t>Разучивани</w:t>
            </w:r>
            <w:r w:rsidRPr="00B41EFF">
              <w:t>е</w:t>
            </w:r>
            <w:r w:rsidR="00001CA5">
              <w:t xml:space="preserve"> слов героев сказки, работа над характером героев</w:t>
            </w:r>
          </w:p>
          <w:p w:rsidR="005D5D84" w:rsidRDefault="00001CA5" w:rsidP="00E860D0">
            <w:pPr>
              <w:numPr>
                <w:ilvl w:val="0"/>
                <w:numId w:val="3"/>
              </w:numPr>
              <w:spacing w:after="0" w:line="259" w:lineRule="auto"/>
              <w:jc w:val="left"/>
            </w:pPr>
            <w:r>
              <w:t>Показ сказки «Новые приключения колобка</w:t>
            </w:r>
            <w:r w:rsidR="00E860D0">
              <w:t xml:space="preserve">» </w:t>
            </w:r>
          </w:p>
        </w:tc>
      </w:tr>
    </w:tbl>
    <w:p w:rsidR="005D5D84" w:rsidRDefault="005D5D84" w:rsidP="005D5D84"/>
    <w:tbl>
      <w:tblPr>
        <w:tblStyle w:val="a4"/>
        <w:tblW w:w="0" w:type="auto"/>
        <w:tblInd w:w="152" w:type="dxa"/>
        <w:tblLook w:val="04A0" w:firstRow="1" w:lastRow="0" w:firstColumn="1" w:lastColumn="0" w:noHBand="0" w:noVBand="1"/>
      </w:tblPr>
      <w:tblGrid>
        <w:gridCol w:w="1544"/>
        <w:gridCol w:w="8499"/>
      </w:tblGrid>
      <w:tr w:rsidR="00284257" w:rsidTr="00284257">
        <w:tc>
          <w:tcPr>
            <w:tcW w:w="1544" w:type="dxa"/>
          </w:tcPr>
          <w:p w:rsidR="00284257" w:rsidRDefault="00284257">
            <w:pPr>
              <w:ind w:left="0" w:firstLine="0"/>
            </w:pPr>
            <w:r>
              <w:t>Месяц</w:t>
            </w:r>
          </w:p>
        </w:tc>
        <w:tc>
          <w:tcPr>
            <w:tcW w:w="8499" w:type="dxa"/>
          </w:tcPr>
          <w:p w:rsidR="00284257" w:rsidRDefault="00284257">
            <w:pPr>
              <w:ind w:left="0" w:firstLine="0"/>
            </w:pPr>
            <w:r>
              <w:t>Содержание работы</w:t>
            </w:r>
          </w:p>
        </w:tc>
      </w:tr>
      <w:tr w:rsidR="00284257" w:rsidTr="00284257">
        <w:tc>
          <w:tcPr>
            <w:tcW w:w="1544" w:type="dxa"/>
          </w:tcPr>
          <w:p w:rsidR="00284257" w:rsidRDefault="00284257">
            <w:pPr>
              <w:ind w:left="0" w:firstLine="0"/>
            </w:pPr>
            <w:r>
              <w:t>Январь</w:t>
            </w:r>
          </w:p>
        </w:tc>
        <w:tc>
          <w:tcPr>
            <w:tcW w:w="8499" w:type="dxa"/>
          </w:tcPr>
          <w:p w:rsidR="00284257" w:rsidRDefault="00284257" w:rsidP="00284257">
            <w:pPr>
              <w:pStyle w:val="a3"/>
              <w:numPr>
                <w:ilvl w:val="0"/>
                <w:numId w:val="5"/>
              </w:numPr>
            </w:pPr>
            <w:r>
              <w:t>Подбор литературы</w:t>
            </w:r>
          </w:p>
          <w:p w:rsidR="00284257" w:rsidRDefault="00284257" w:rsidP="00284257">
            <w:pPr>
              <w:pStyle w:val="a3"/>
              <w:numPr>
                <w:ilvl w:val="0"/>
                <w:numId w:val="5"/>
              </w:numPr>
            </w:pPr>
            <w:r>
              <w:t>Знакомство с традициями: святки</w:t>
            </w:r>
          </w:p>
          <w:p w:rsidR="00284257" w:rsidRDefault="00284257" w:rsidP="00284257">
            <w:pPr>
              <w:pStyle w:val="a3"/>
              <w:numPr>
                <w:ilvl w:val="0"/>
                <w:numId w:val="5"/>
              </w:numPr>
            </w:pPr>
            <w:r>
              <w:t>Заучивание колядок.</w:t>
            </w:r>
          </w:p>
        </w:tc>
      </w:tr>
      <w:tr w:rsidR="00284257" w:rsidTr="00284257">
        <w:tc>
          <w:tcPr>
            <w:tcW w:w="1544" w:type="dxa"/>
          </w:tcPr>
          <w:p w:rsidR="00284257" w:rsidRDefault="00284257">
            <w:pPr>
              <w:ind w:left="0" w:firstLine="0"/>
            </w:pPr>
            <w:r>
              <w:t>Февраль</w:t>
            </w:r>
          </w:p>
        </w:tc>
        <w:tc>
          <w:tcPr>
            <w:tcW w:w="8499" w:type="dxa"/>
          </w:tcPr>
          <w:p w:rsidR="00284257" w:rsidRDefault="00284257" w:rsidP="00422CED">
            <w:pPr>
              <w:pStyle w:val="a3"/>
              <w:numPr>
                <w:ilvl w:val="1"/>
                <w:numId w:val="2"/>
              </w:numPr>
              <w:ind w:left="738"/>
            </w:pPr>
            <w:r>
              <w:t>Изготовление и презентация книжки-малышки «Наши сказки»;</w:t>
            </w:r>
          </w:p>
          <w:p w:rsidR="00284257" w:rsidRDefault="00284257" w:rsidP="00422CED">
            <w:pPr>
              <w:pStyle w:val="a3"/>
              <w:numPr>
                <w:ilvl w:val="1"/>
                <w:numId w:val="2"/>
              </w:numPr>
              <w:ind w:left="738"/>
            </w:pPr>
            <w:r>
              <w:t>Изготовление и презентация коллажа «Семейные традиции»</w:t>
            </w:r>
          </w:p>
          <w:p w:rsidR="00422CED" w:rsidRDefault="00284257" w:rsidP="00422CED">
            <w:pPr>
              <w:pStyle w:val="a3"/>
              <w:numPr>
                <w:ilvl w:val="1"/>
                <w:numId w:val="2"/>
              </w:numPr>
              <w:ind w:left="738"/>
            </w:pPr>
            <w:r>
              <w:t>Знакомство с традициями празднования «Масленицы»</w:t>
            </w:r>
          </w:p>
          <w:p w:rsidR="00284257" w:rsidRDefault="00422CED" w:rsidP="00422CED">
            <w:pPr>
              <w:pStyle w:val="a3"/>
              <w:numPr>
                <w:ilvl w:val="1"/>
                <w:numId w:val="2"/>
              </w:numPr>
              <w:ind w:left="738"/>
            </w:pPr>
            <w:r>
              <w:t xml:space="preserve">Заучивание </w:t>
            </w:r>
            <w:proofErr w:type="spellStart"/>
            <w:r>
              <w:t>закличек</w:t>
            </w:r>
            <w:proofErr w:type="spellEnd"/>
            <w:r>
              <w:t>.</w:t>
            </w:r>
            <w:r w:rsidR="00284257">
              <w:t xml:space="preserve"> </w:t>
            </w:r>
          </w:p>
        </w:tc>
      </w:tr>
      <w:tr w:rsidR="00284257" w:rsidTr="00284257">
        <w:tc>
          <w:tcPr>
            <w:tcW w:w="1544" w:type="dxa"/>
          </w:tcPr>
          <w:p w:rsidR="00284257" w:rsidRDefault="00422CED">
            <w:pPr>
              <w:ind w:left="0" w:firstLine="0"/>
            </w:pPr>
            <w:r>
              <w:t>Март</w:t>
            </w:r>
          </w:p>
        </w:tc>
        <w:tc>
          <w:tcPr>
            <w:tcW w:w="8499" w:type="dxa"/>
          </w:tcPr>
          <w:p w:rsidR="00284257" w:rsidRDefault="00422CED" w:rsidP="00422CED">
            <w:pPr>
              <w:pStyle w:val="a3"/>
              <w:numPr>
                <w:ilvl w:val="0"/>
                <w:numId w:val="7"/>
              </w:numPr>
            </w:pPr>
            <w:r>
              <w:t>Знакомство со сказкой «Новые приключения колобка»</w:t>
            </w:r>
          </w:p>
          <w:p w:rsidR="00422CED" w:rsidRDefault="00422CED" w:rsidP="00422CED">
            <w:pPr>
              <w:pStyle w:val="a3"/>
              <w:numPr>
                <w:ilvl w:val="0"/>
                <w:numId w:val="7"/>
              </w:numPr>
            </w:pPr>
            <w:r>
              <w:t>Обсуждения характеров персонажей, распределение ролей</w:t>
            </w:r>
          </w:p>
          <w:p w:rsidR="00422CED" w:rsidRDefault="00422CED" w:rsidP="00422CED">
            <w:pPr>
              <w:pStyle w:val="a3"/>
              <w:numPr>
                <w:ilvl w:val="0"/>
                <w:numId w:val="7"/>
              </w:numPr>
            </w:pPr>
            <w:r>
              <w:t>Знакомство с праздником «Сорок – сороков»</w:t>
            </w:r>
          </w:p>
          <w:p w:rsidR="00422CED" w:rsidRDefault="00422CED" w:rsidP="00422CED">
            <w:pPr>
              <w:pStyle w:val="a3"/>
              <w:numPr>
                <w:ilvl w:val="0"/>
                <w:numId w:val="7"/>
              </w:numPr>
            </w:pPr>
            <w:r>
              <w:t>Рисунки к пословицам и поговоркам.</w:t>
            </w:r>
          </w:p>
        </w:tc>
      </w:tr>
      <w:tr w:rsidR="00284257" w:rsidTr="00284257">
        <w:tc>
          <w:tcPr>
            <w:tcW w:w="1544" w:type="dxa"/>
          </w:tcPr>
          <w:p w:rsidR="00284257" w:rsidRDefault="00422CED">
            <w:pPr>
              <w:ind w:left="0" w:firstLine="0"/>
            </w:pPr>
            <w:r>
              <w:t>Апрель</w:t>
            </w:r>
          </w:p>
        </w:tc>
        <w:tc>
          <w:tcPr>
            <w:tcW w:w="8499" w:type="dxa"/>
          </w:tcPr>
          <w:p w:rsidR="00284257" w:rsidRDefault="00422CED" w:rsidP="00422CED">
            <w:pPr>
              <w:pStyle w:val="a3"/>
              <w:numPr>
                <w:ilvl w:val="0"/>
                <w:numId w:val="8"/>
              </w:numPr>
            </w:pPr>
            <w:r>
              <w:t>Работа над костюмами с родителями.</w:t>
            </w:r>
          </w:p>
          <w:p w:rsidR="00422CED" w:rsidRDefault="00422CED" w:rsidP="00422CED">
            <w:pPr>
              <w:pStyle w:val="a3"/>
              <w:numPr>
                <w:ilvl w:val="0"/>
                <w:numId w:val="8"/>
              </w:numPr>
            </w:pPr>
            <w:r>
              <w:t>Работа над ролью: мимика. пластика, жесты, эмоции</w:t>
            </w:r>
          </w:p>
          <w:p w:rsidR="00422CED" w:rsidRDefault="00422CED" w:rsidP="00422CED">
            <w:pPr>
              <w:pStyle w:val="a3"/>
              <w:numPr>
                <w:ilvl w:val="0"/>
                <w:numId w:val="8"/>
              </w:numPr>
            </w:pPr>
            <w:r>
              <w:t xml:space="preserve">Продолжение работы над </w:t>
            </w:r>
            <w:proofErr w:type="spellStart"/>
            <w:r>
              <w:t>постоновкой</w:t>
            </w:r>
            <w:proofErr w:type="spellEnd"/>
            <w:r>
              <w:t xml:space="preserve"> сказки</w:t>
            </w:r>
          </w:p>
          <w:p w:rsidR="00422CED" w:rsidRDefault="00422CED" w:rsidP="00422CED">
            <w:pPr>
              <w:pStyle w:val="a3"/>
              <w:numPr>
                <w:ilvl w:val="0"/>
                <w:numId w:val="8"/>
              </w:numPr>
            </w:pPr>
            <w:r>
              <w:t>Показ сказки</w:t>
            </w:r>
            <w:bookmarkStart w:id="0" w:name="_GoBack"/>
            <w:bookmarkEnd w:id="0"/>
          </w:p>
        </w:tc>
      </w:tr>
    </w:tbl>
    <w:p w:rsidR="00EE578F" w:rsidRDefault="00EE578F"/>
    <w:sectPr w:rsidR="00EE578F" w:rsidSect="00E52D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4C5"/>
    <w:multiLevelType w:val="hybridMultilevel"/>
    <w:tmpl w:val="56B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FD6"/>
    <w:multiLevelType w:val="hybridMultilevel"/>
    <w:tmpl w:val="4946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2157"/>
    <w:multiLevelType w:val="multilevel"/>
    <w:tmpl w:val="EFD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553E9"/>
    <w:multiLevelType w:val="hybridMultilevel"/>
    <w:tmpl w:val="8A46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2B30"/>
    <w:multiLevelType w:val="hybridMultilevel"/>
    <w:tmpl w:val="16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31DF"/>
    <w:multiLevelType w:val="hybridMultilevel"/>
    <w:tmpl w:val="0234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46358"/>
    <w:multiLevelType w:val="multilevel"/>
    <w:tmpl w:val="FDC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F000F"/>
    <w:multiLevelType w:val="multilevel"/>
    <w:tmpl w:val="C44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22"/>
    <w:rsid w:val="00001CA5"/>
    <w:rsid w:val="00284257"/>
    <w:rsid w:val="00346EAE"/>
    <w:rsid w:val="00422CED"/>
    <w:rsid w:val="004468F5"/>
    <w:rsid w:val="005D5D84"/>
    <w:rsid w:val="00612AF0"/>
    <w:rsid w:val="00701595"/>
    <w:rsid w:val="008F4C22"/>
    <w:rsid w:val="009A3DA6"/>
    <w:rsid w:val="00B41EFF"/>
    <w:rsid w:val="00C2028E"/>
    <w:rsid w:val="00E860D0"/>
    <w:rsid w:val="00EE578F"/>
    <w:rsid w:val="00F67EB2"/>
    <w:rsid w:val="00F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4ABD"/>
  <w15:chartTrackingRefBased/>
  <w15:docId w15:val="{56E5B28A-60E2-4BA9-997E-4BE3C97E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84"/>
    <w:pPr>
      <w:spacing w:after="57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5D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D5D84"/>
    <w:pPr>
      <w:ind w:left="720"/>
      <w:contextualSpacing/>
    </w:pPr>
  </w:style>
  <w:style w:type="table" w:styleId="a4">
    <w:name w:val="Table Grid"/>
    <w:basedOn w:val="a1"/>
    <w:uiPriority w:val="39"/>
    <w:rsid w:val="0028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5</cp:revision>
  <dcterms:created xsi:type="dcterms:W3CDTF">2022-01-29T15:12:00Z</dcterms:created>
  <dcterms:modified xsi:type="dcterms:W3CDTF">2022-02-07T07:50:00Z</dcterms:modified>
</cp:coreProperties>
</file>